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54"/>
      </w:tblGrid>
      <w:tr w:rsidR="00833089" w:rsidRPr="00833089" w14:paraId="6D93D0FD" w14:textId="77777777" w:rsidTr="00833089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195EE05" w14:textId="77777777" w:rsidR="00833089" w:rsidRPr="00833089" w:rsidRDefault="00F102FD" w:rsidP="008330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833089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5B6FFF0" wp14:editId="4885663D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FD92EC0" w14:textId="77777777" w:rsidR="00833089" w:rsidRPr="00833089" w:rsidRDefault="00833089" w:rsidP="00833089">
            <w:pPr>
              <w:rPr>
                <w:rFonts w:ascii="Tahoma" w:hAnsi="Tahoma" w:cs="Tahoma"/>
                <w:b/>
                <w:sz w:val="20"/>
              </w:rPr>
            </w:pPr>
            <w:r w:rsidRPr="00833089">
              <w:rPr>
                <w:rFonts w:ascii="Tahoma" w:hAnsi="Tahoma" w:cs="Tahoma"/>
                <w:b/>
                <w:sz w:val="20"/>
              </w:rPr>
              <w:t>ROMÂNIA</w:t>
            </w:r>
          </w:p>
          <w:p w14:paraId="59E35C08" w14:textId="77777777" w:rsidR="00833089" w:rsidRPr="00833089" w:rsidRDefault="00833089" w:rsidP="00833089">
            <w:pPr>
              <w:rPr>
                <w:rFonts w:ascii="Tahoma" w:hAnsi="Tahoma" w:cs="Tahoma"/>
                <w:b/>
                <w:sz w:val="20"/>
              </w:rPr>
            </w:pPr>
            <w:r w:rsidRPr="00833089">
              <w:rPr>
                <w:rFonts w:ascii="Tahoma" w:hAnsi="Tahoma" w:cs="Tahoma"/>
                <w:b/>
                <w:sz w:val="20"/>
              </w:rPr>
              <w:t>JUDEŢUL CLUJ</w:t>
            </w:r>
          </w:p>
          <w:p w14:paraId="024E8869" w14:textId="77777777" w:rsidR="00833089" w:rsidRPr="00833089" w:rsidRDefault="00833089" w:rsidP="00833089">
            <w:pPr>
              <w:rPr>
                <w:rFonts w:ascii="Tahoma" w:hAnsi="Tahoma" w:cs="Tahoma"/>
                <w:b/>
                <w:sz w:val="20"/>
              </w:rPr>
            </w:pPr>
            <w:r w:rsidRPr="00833089">
              <w:rPr>
                <w:rFonts w:ascii="Tahoma" w:hAnsi="Tahoma" w:cs="Tahoma"/>
                <w:b/>
                <w:sz w:val="20"/>
              </w:rPr>
              <w:t>CONSILIUL LOCAL AL MUNICIPIULUI DEJ</w:t>
            </w:r>
          </w:p>
          <w:p w14:paraId="19D3CE08" w14:textId="77777777" w:rsidR="00833089" w:rsidRPr="00833089" w:rsidRDefault="00833089" w:rsidP="00833089">
            <w:pPr>
              <w:rPr>
                <w:rFonts w:ascii="Times New Roman" w:hAnsi="Times New Roman"/>
                <w:sz w:val="20"/>
              </w:rPr>
            </w:pPr>
            <w:r w:rsidRPr="00833089">
              <w:rPr>
                <w:rFonts w:ascii="Tahoma" w:hAnsi="Tahoma" w:cs="Tahoma"/>
                <w:sz w:val="20"/>
              </w:rPr>
              <w:t xml:space="preserve">Str. 1 Mai nr. 2, Tel.: 0264/211790*, Fax 0264/223260, E-mail: </w:t>
            </w:r>
            <w:hyperlink r:id="rId13" w:history="1">
              <w:r w:rsidRPr="00833089">
                <w:rPr>
                  <w:rFonts w:ascii="Tahoma" w:hAnsi="Tahoma" w:cs="Tahoma"/>
                  <w:color w:val="0000FF"/>
                  <w:sz w:val="20"/>
                  <w:u w:val="single"/>
                </w:rPr>
                <w:t>primaria@dej.ro</w:t>
              </w:r>
            </w:hyperlink>
          </w:p>
        </w:tc>
      </w:tr>
    </w:tbl>
    <w:p w14:paraId="5AC560B6" w14:textId="77777777" w:rsidR="00833089" w:rsidRPr="00833089" w:rsidRDefault="00833089" w:rsidP="00833089"/>
    <w:p w14:paraId="611C080C" w14:textId="77777777" w:rsidR="00F06039" w:rsidRPr="006B62C3" w:rsidRDefault="00951259" w:rsidP="000C62EF">
      <w:pPr>
        <w:pStyle w:val="Titlu2"/>
        <w:rPr>
          <w:rFonts w:ascii="Tahoma" w:hAnsi="Tahoma" w:cs="Tahoma"/>
          <w:szCs w:val="24"/>
          <w:u w:val="single"/>
        </w:rPr>
      </w:pPr>
      <w:r w:rsidRPr="006B62C3">
        <w:rPr>
          <w:rFonts w:ascii="Tahoma" w:hAnsi="Tahoma" w:cs="Tahoma"/>
          <w:szCs w:val="24"/>
          <w:u w:val="single"/>
        </w:rPr>
        <w:t>H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O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T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Ă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Â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E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>A</w:t>
      </w:r>
      <w:r w:rsidR="00C132E7" w:rsidRPr="006B62C3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 xml:space="preserve"> N</w:t>
      </w:r>
      <w:r w:rsidR="00B71529" w:rsidRPr="006B62C3">
        <w:rPr>
          <w:rFonts w:ascii="Tahoma" w:hAnsi="Tahoma" w:cs="Tahoma"/>
          <w:szCs w:val="24"/>
          <w:u w:val="single"/>
        </w:rPr>
        <w:t>r.</w:t>
      </w:r>
      <w:r w:rsidR="00550E45" w:rsidRPr="006B62C3">
        <w:rPr>
          <w:rFonts w:ascii="Tahoma" w:hAnsi="Tahoma" w:cs="Tahoma"/>
          <w:szCs w:val="24"/>
          <w:u w:val="single"/>
        </w:rPr>
        <w:t xml:space="preserve"> </w:t>
      </w:r>
      <w:r w:rsidR="00DE3EF0">
        <w:rPr>
          <w:rFonts w:ascii="Tahoma" w:hAnsi="Tahoma" w:cs="Tahoma"/>
          <w:szCs w:val="24"/>
          <w:u w:val="single"/>
        </w:rPr>
        <w:t>121</w:t>
      </w:r>
    </w:p>
    <w:p w14:paraId="0B6D9DB6" w14:textId="77777777" w:rsidR="000C3DE5" w:rsidRPr="006B62C3" w:rsidRDefault="00616C6D" w:rsidP="00C94721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30 septembrie</w:t>
      </w:r>
      <w:r w:rsidR="00C52936">
        <w:rPr>
          <w:rFonts w:ascii="Tahoma" w:hAnsi="Tahoma" w:cs="Tahoma"/>
          <w:b/>
          <w:szCs w:val="24"/>
        </w:rPr>
        <w:t xml:space="preserve"> 2015</w:t>
      </w:r>
    </w:p>
    <w:p w14:paraId="0748116F" w14:textId="77777777" w:rsidR="000C3DE5" w:rsidRPr="000C3DE5" w:rsidRDefault="00616C6D" w:rsidP="000C3DE5">
      <w:pPr>
        <w:pStyle w:val="Titlu1"/>
        <w:spacing w:line="240" w:lineRule="auto"/>
        <w:rPr>
          <w:rFonts w:ascii="Tahoma" w:hAnsi="Tahoma" w:cs="Tahoma"/>
          <w:bCs/>
          <w:sz w:val="24"/>
          <w:szCs w:val="24"/>
        </w:rPr>
      </w:pPr>
      <w:r w:rsidRPr="000C3DE5">
        <w:rPr>
          <w:rFonts w:ascii="Tahoma" w:hAnsi="Tahoma" w:cs="Tahoma"/>
          <w:color w:val="000000"/>
          <w:sz w:val="24"/>
          <w:szCs w:val="24"/>
        </w:rPr>
        <w:t xml:space="preserve">privind aprobarea </w:t>
      </w:r>
      <w:r w:rsidR="000C3DE5" w:rsidRPr="000C3DE5">
        <w:rPr>
          <w:rFonts w:ascii="Tahoma" w:hAnsi="Tahoma" w:cs="Tahoma"/>
          <w:bCs/>
          <w:sz w:val="24"/>
          <w:szCs w:val="24"/>
        </w:rPr>
        <w:t>Caietului de sarcini în vederea închirierii prin licitaţie publică a terenului aparținând domeniului public al Municipiului Dej destinat amplas</w:t>
      </w:r>
      <w:r w:rsidR="000C3DE5">
        <w:rPr>
          <w:rFonts w:ascii="Tahoma" w:hAnsi="Tahoma" w:cs="Tahoma"/>
          <w:bCs/>
          <w:sz w:val="24"/>
          <w:szCs w:val="24"/>
        </w:rPr>
        <w:t>ă</w:t>
      </w:r>
      <w:r w:rsidR="000C3DE5" w:rsidRPr="000C3DE5">
        <w:rPr>
          <w:rFonts w:ascii="Tahoma" w:hAnsi="Tahoma" w:cs="Tahoma"/>
          <w:bCs/>
          <w:sz w:val="24"/>
          <w:szCs w:val="24"/>
        </w:rPr>
        <w:t xml:space="preserve">rii unor panouri publicitare </w:t>
      </w:r>
    </w:p>
    <w:p w14:paraId="72D17948" w14:textId="77777777" w:rsidR="000C3DE5" w:rsidRPr="000C3DE5" w:rsidRDefault="000C3DE5" w:rsidP="000C3DE5"/>
    <w:p w14:paraId="6926B491" w14:textId="77777777" w:rsidR="00F06039" w:rsidRPr="000C3DE5" w:rsidRDefault="00F06039" w:rsidP="000C3DE5">
      <w:pPr>
        <w:ind w:firstLine="708"/>
        <w:jc w:val="both"/>
        <w:rPr>
          <w:rFonts w:ascii="Tahoma" w:hAnsi="Tahoma" w:cs="Tahoma"/>
          <w:color w:val="000000"/>
          <w:szCs w:val="24"/>
        </w:rPr>
      </w:pPr>
      <w:r w:rsidRPr="004D17E3">
        <w:rPr>
          <w:rFonts w:ascii="Tahoma" w:hAnsi="Tahoma" w:cs="Tahoma"/>
          <w:color w:val="000000"/>
          <w:szCs w:val="24"/>
        </w:rPr>
        <w:tab/>
      </w:r>
      <w:r w:rsidR="000C62EF" w:rsidRPr="000C3DE5">
        <w:rPr>
          <w:rFonts w:ascii="Tahoma" w:hAnsi="Tahoma" w:cs="Tahoma"/>
          <w:bCs/>
          <w:color w:val="000000"/>
          <w:szCs w:val="24"/>
        </w:rPr>
        <w:t>Consiliul L</w:t>
      </w:r>
      <w:r w:rsidRPr="000C3DE5">
        <w:rPr>
          <w:rFonts w:ascii="Tahoma" w:hAnsi="Tahoma" w:cs="Tahoma"/>
          <w:bCs/>
          <w:color w:val="000000"/>
          <w:szCs w:val="24"/>
        </w:rPr>
        <w:t xml:space="preserve">ocal al </w:t>
      </w:r>
      <w:r w:rsidR="000C62EF" w:rsidRPr="000C3DE5">
        <w:rPr>
          <w:rFonts w:ascii="Tahoma" w:hAnsi="Tahoma" w:cs="Tahoma"/>
          <w:bCs/>
          <w:color w:val="000000"/>
          <w:szCs w:val="24"/>
        </w:rPr>
        <w:t>M</w:t>
      </w:r>
      <w:r w:rsidRPr="000C3DE5">
        <w:rPr>
          <w:rFonts w:ascii="Tahoma" w:hAnsi="Tahoma" w:cs="Tahoma"/>
          <w:bCs/>
          <w:color w:val="000000"/>
          <w:szCs w:val="24"/>
        </w:rPr>
        <w:t>unicipiului Dej</w:t>
      </w:r>
      <w:r w:rsidRPr="000C3DE5">
        <w:rPr>
          <w:rFonts w:ascii="Tahoma" w:hAnsi="Tahoma" w:cs="Tahoma"/>
          <w:color w:val="000000"/>
          <w:szCs w:val="24"/>
        </w:rPr>
        <w:t>, întruni</w:t>
      </w:r>
      <w:r w:rsidR="009D4273" w:rsidRPr="000C3DE5">
        <w:rPr>
          <w:rFonts w:ascii="Tahoma" w:hAnsi="Tahoma" w:cs="Tahoma"/>
          <w:color w:val="000000"/>
          <w:szCs w:val="24"/>
        </w:rPr>
        <w:t xml:space="preserve">t în şedinţa de lucru ordinară din </w:t>
      </w:r>
      <w:r w:rsidR="003673B3" w:rsidRPr="000C3DE5">
        <w:rPr>
          <w:rFonts w:ascii="Tahoma" w:hAnsi="Tahoma" w:cs="Tahoma"/>
          <w:color w:val="000000"/>
          <w:szCs w:val="24"/>
        </w:rPr>
        <w:t>data de 30 octombrie</w:t>
      </w:r>
      <w:r w:rsidR="00616C6D" w:rsidRPr="000C3DE5">
        <w:rPr>
          <w:rFonts w:ascii="Tahoma" w:hAnsi="Tahoma" w:cs="Tahoma"/>
          <w:color w:val="000000"/>
          <w:szCs w:val="24"/>
        </w:rPr>
        <w:t xml:space="preserve"> </w:t>
      </w:r>
      <w:r w:rsidR="00C52936" w:rsidRPr="000C3DE5">
        <w:rPr>
          <w:rFonts w:ascii="Tahoma" w:hAnsi="Tahoma" w:cs="Tahoma"/>
          <w:color w:val="000000"/>
          <w:szCs w:val="24"/>
        </w:rPr>
        <w:t xml:space="preserve"> 2015</w:t>
      </w:r>
      <w:r w:rsidR="009D4273" w:rsidRPr="000C3DE5">
        <w:rPr>
          <w:rFonts w:ascii="Tahoma" w:hAnsi="Tahoma" w:cs="Tahoma"/>
          <w:color w:val="000000"/>
          <w:szCs w:val="24"/>
        </w:rPr>
        <w:t>;</w:t>
      </w:r>
    </w:p>
    <w:p w14:paraId="0CEA10CC" w14:textId="77777777" w:rsidR="000C3DE5" w:rsidRPr="000C3DE5" w:rsidRDefault="004D17E3" w:rsidP="000C3DE5">
      <w:pPr>
        <w:pStyle w:val="Titlu1"/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C3DE5">
        <w:rPr>
          <w:rFonts w:ascii="Tahoma" w:hAnsi="Tahoma" w:cs="Tahoma"/>
          <w:bCs/>
          <w:sz w:val="24"/>
          <w:szCs w:val="24"/>
        </w:rPr>
        <w:t xml:space="preserve">         </w:t>
      </w:r>
      <w:r w:rsidR="00C041DE" w:rsidRPr="000C3DE5">
        <w:rPr>
          <w:rFonts w:ascii="Tahoma" w:hAnsi="Tahoma" w:cs="Tahoma"/>
          <w:bCs/>
          <w:sz w:val="24"/>
          <w:szCs w:val="24"/>
        </w:rPr>
        <w:t xml:space="preserve"> Având în vedere </w:t>
      </w:r>
      <w:r w:rsidR="00C041DE" w:rsidRPr="000C3DE5">
        <w:rPr>
          <w:rFonts w:ascii="Tahoma" w:hAnsi="Tahoma" w:cs="Tahoma"/>
          <w:b w:val="0"/>
          <w:sz w:val="24"/>
          <w:szCs w:val="24"/>
        </w:rPr>
        <w:t>proiectul de hotărâre</w:t>
      </w:r>
      <w:r w:rsidR="00C041DE" w:rsidRPr="000C3DE5">
        <w:rPr>
          <w:rFonts w:ascii="Tahoma" w:hAnsi="Tahoma" w:cs="Tahoma"/>
          <w:sz w:val="24"/>
          <w:szCs w:val="24"/>
        </w:rPr>
        <w:t xml:space="preserve">, prezentat din </w:t>
      </w:r>
      <w:r w:rsidR="00C041DE" w:rsidRPr="000C3DE5">
        <w:rPr>
          <w:rFonts w:ascii="Tahoma" w:hAnsi="Tahoma" w:cs="Tahoma"/>
          <w:b w:val="0"/>
          <w:sz w:val="24"/>
          <w:szCs w:val="24"/>
        </w:rPr>
        <w:t>iniţiativa primarului Municipiului Dej</w:t>
      </w:r>
      <w:r w:rsidR="00C041DE" w:rsidRPr="000C3DE5">
        <w:rPr>
          <w:rFonts w:ascii="Tahoma" w:hAnsi="Tahoma" w:cs="Tahoma"/>
          <w:sz w:val="24"/>
          <w:szCs w:val="24"/>
        </w:rPr>
        <w:t>, întocmit în baza</w:t>
      </w:r>
      <w:r w:rsidR="00C041DE" w:rsidRPr="000C3DE5">
        <w:rPr>
          <w:rFonts w:ascii="Tahoma" w:hAnsi="Tahoma" w:cs="Tahoma"/>
          <w:color w:val="000000"/>
          <w:sz w:val="24"/>
          <w:szCs w:val="24"/>
        </w:rPr>
        <w:t xml:space="preserve"> Referatului Nr.</w:t>
      </w:r>
      <w:r w:rsidRPr="000C3DE5">
        <w:rPr>
          <w:rFonts w:ascii="Tahoma" w:hAnsi="Tahoma" w:cs="Tahoma"/>
          <w:sz w:val="24"/>
          <w:szCs w:val="24"/>
        </w:rPr>
        <w:t xml:space="preserve"> </w:t>
      </w:r>
      <w:r w:rsidR="000C3DE5" w:rsidRPr="000C3DE5">
        <w:rPr>
          <w:rFonts w:ascii="Tahoma" w:hAnsi="Tahoma" w:cs="Tahoma"/>
          <w:b w:val="0"/>
          <w:bCs/>
          <w:color w:val="000000"/>
          <w:sz w:val="24"/>
          <w:szCs w:val="24"/>
        </w:rPr>
        <w:t>20</w:t>
      </w:r>
      <w:r w:rsidR="000C3DE5">
        <w:rPr>
          <w:rFonts w:ascii="Tahoma" w:hAnsi="Tahoma" w:cs="Tahoma"/>
          <w:b w:val="0"/>
          <w:bCs/>
          <w:color w:val="000000"/>
          <w:sz w:val="24"/>
          <w:szCs w:val="24"/>
        </w:rPr>
        <w:t>.</w:t>
      </w:r>
      <w:r w:rsidR="000C3DE5" w:rsidRPr="000C3DE5">
        <w:rPr>
          <w:rFonts w:ascii="Tahoma" w:hAnsi="Tahoma" w:cs="Tahoma"/>
          <w:b w:val="0"/>
          <w:bCs/>
          <w:color w:val="000000"/>
          <w:sz w:val="24"/>
          <w:szCs w:val="24"/>
        </w:rPr>
        <w:t>528/</w:t>
      </w:r>
      <w:r w:rsidR="000C3DE5">
        <w:rPr>
          <w:rFonts w:ascii="Tahoma" w:hAnsi="Tahoma" w:cs="Tahoma"/>
          <w:b w:val="0"/>
          <w:bCs/>
          <w:color w:val="000000"/>
          <w:sz w:val="24"/>
          <w:szCs w:val="24"/>
        </w:rPr>
        <w:t xml:space="preserve"> din data de </w:t>
      </w:r>
      <w:r w:rsidR="000C3DE5" w:rsidRPr="000C3DE5">
        <w:rPr>
          <w:rFonts w:ascii="Tahoma" w:hAnsi="Tahoma" w:cs="Tahoma"/>
          <w:b w:val="0"/>
          <w:bCs/>
          <w:color w:val="000000"/>
          <w:sz w:val="24"/>
          <w:szCs w:val="24"/>
        </w:rPr>
        <w:t>22</w:t>
      </w:r>
      <w:r w:rsidR="000C3DE5">
        <w:rPr>
          <w:rFonts w:ascii="Tahoma" w:hAnsi="Tahoma" w:cs="Tahoma"/>
          <w:b w:val="0"/>
          <w:bCs/>
          <w:color w:val="000000"/>
          <w:sz w:val="24"/>
          <w:szCs w:val="24"/>
        </w:rPr>
        <w:t xml:space="preserve"> octombrie </w:t>
      </w:r>
      <w:r w:rsidR="000C3DE5" w:rsidRPr="000C3DE5">
        <w:rPr>
          <w:rFonts w:ascii="Tahoma" w:hAnsi="Tahoma" w:cs="Tahoma"/>
          <w:b w:val="0"/>
          <w:bCs/>
          <w:color w:val="000000"/>
          <w:sz w:val="24"/>
          <w:szCs w:val="24"/>
        </w:rPr>
        <w:t>2015</w:t>
      </w:r>
      <w:r w:rsidR="000C3DE5">
        <w:rPr>
          <w:rFonts w:ascii="Tahoma" w:hAnsi="Tahoma" w:cs="Tahoma"/>
          <w:b w:val="0"/>
          <w:bCs/>
          <w:color w:val="000000"/>
          <w:sz w:val="24"/>
          <w:szCs w:val="24"/>
        </w:rPr>
        <w:t>,</w:t>
      </w:r>
      <w:r w:rsidR="000C3DE5" w:rsidRPr="000C3DE5">
        <w:rPr>
          <w:rFonts w:ascii="Tahoma" w:hAnsi="Tahoma" w:cs="Tahoma"/>
          <w:b w:val="0"/>
          <w:bCs/>
          <w:color w:val="000000"/>
          <w:sz w:val="24"/>
          <w:szCs w:val="24"/>
        </w:rPr>
        <w:t xml:space="preserve"> al Compartimentului Patrimoniu Public şi Privat prin care se propune spre aprobare Caietul de Sarcini </w:t>
      </w:r>
      <w:r w:rsidR="000C3DE5">
        <w:rPr>
          <w:rFonts w:ascii="Tahoma" w:hAnsi="Tahoma" w:cs="Tahoma"/>
          <w:b w:val="0"/>
          <w:bCs/>
          <w:color w:val="000000"/>
          <w:sz w:val="24"/>
          <w:szCs w:val="24"/>
        </w:rPr>
        <w:t>î</w:t>
      </w:r>
      <w:r w:rsidR="000C3DE5" w:rsidRPr="000C3DE5">
        <w:rPr>
          <w:rFonts w:ascii="Tahoma" w:hAnsi="Tahoma" w:cs="Tahoma"/>
          <w:b w:val="0"/>
          <w:bCs/>
          <w:color w:val="000000"/>
          <w:sz w:val="24"/>
          <w:szCs w:val="24"/>
        </w:rPr>
        <w:t xml:space="preserve">n vederea </w:t>
      </w:r>
      <w:r w:rsidR="000C3DE5">
        <w:rPr>
          <w:rFonts w:ascii="Tahoma" w:hAnsi="Tahoma" w:cs="Tahoma"/>
          <w:b w:val="0"/>
          <w:bCs/>
          <w:color w:val="000000"/>
          <w:sz w:val="24"/>
          <w:szCs w:val="24"/>
        </w:rPr>
        <w:t>închirierii</w:t>
      </w:r>
      <w:r w:rsidR="000C3DE5" w:rsidRPr="000C3DE5">
        <w:rPr>
          <w:rFonts w:ascii="Tahoma" w:hAnsi="Tahoma" w:cs="Tahoma"/>
          <w:b w:val="0"/>
          <w:bCs/>
          <w:color w:val="000000"/>
          <w:sz w:val="24"/>
          <w:szCs w:val="24"/>
        </w:rPr>
        <w:t xml:space="preserve"> prin</w:t>
      </w:r>
      <w:r w:rsidR="000C3DE5">
        <w:rPr>
          <w:rFonts w:ascii="Tahoma" w:hAnsi="Tahoma" w:cs="Tahoma"/>
          <w:b w:val="0"/>
          <w:bCs/>
          <w:sz w:val="24"/>
          <w:szCs w:val="24"/>
        </w:rPr>
        <w:t xml:space="preserve"> licitaţie publică</w:t>
      </w:r>
      <w:r w:rsidR="000C3DE5" w:rsidRPr="000C3DE5">
        <w:rPr>
          <w:rFonts w:ascii="Tahoma" w:hAnsi="Tahoma" w:cs="Tahoma"/>
          <w:b w:val="0"/>
          <w:bCs/>
          <w:sz w:val="24"/>
          <w:szCs w:val="24"/>
        </w:rPr>
        <w:t xml:space="preserve"> a terenului apar</w:t>
      </w:r>
      <w:r w:rsidR="000C3DE5">
        <w:rPr>
          <w:rFonts w:ascii="Tahoma" w:hAnsi="Tahoma" w:cs="Tahoma"/>
          <w:b w:val="0"/>
          <w:bCs/>
          <w:sz w:val="24"/>
          <w:szCs w:val="24"/>
        </w:rPr>
        <w:t>ținând</w:t>
      </w:r>
      <w:r w:rsidR="000C3DE5" w:rsidRPr="000C3DE5">
        <w:rPr>
          <w:rFonts w:ascii="Tahoma" w:hAnsi="Tahoma" w:cs="Tahoma"/>
          <w:b w:val="0"/>
          <w:bCs/>
          <w:sz w:val="24"/>
          <w:szCs w:val="24"/>
        </w:rPr>
        <w:t xml:space="preserve"> domeniului public al Municipiului Dej destinat amplas</w:t>
      </w:r>
      <w:r w:rsidR="000C3DE5">
        <w:rPr>
          <w:rFonts w:ascii="Tahoma" w:hAnsi="Tahoma" w:cs="Tahoma"/>
          <w:b w:val="0"/>
          <w:bCs/>
          <w:sz w:val="24"/>
          <w:szCs w:val="24"/>
        </w:rPr>
        <w:t>ă</w:t>
      </w:r>
      <w:r w:rsidR="000C3DE5" w:rsidRPr="000C3DE5">
        <w:rPr>
          <w:rFonts w:ascii="Tahoma" w:hAnsi="Tahoma" w:cs="Tahoma"/>
          <w:b w:val="0"/>
          <w:bCs/>
          <w:sz w:val="24"/>
          <w:szCs w:val="24"/>
        </w:rPr>
        <w:t>rii unor panouri publicitare</w:t>
      </w:r>
      <w:r w:rsidR="000C3DE5">
        <w:rPr>
          <w:rFonts w:ascii="Tahoma" w:hAnsi="Tahoma" w:cs="Tahoma"/>
          <w:b w:val="0"/>
          <w:bCs/>
          <w:sz w:val="24"/>
          <w:szCs w:val="24"/>
        </w:rPr>
        <w:t>, proiect avizat favorabil în ședința de lucru a comisiei economice și de urbanism din data de 30 octombrie 2015;</w:t>
      </w:r>
    </w:p>
    <w:p w14:paraId="0A9307BA" w14:textId="77777777" w:rsidR="000C3DE5" w:rsidRPr="000C3DE5" w:rsidRDefault="000C3DE5" w:rsidP="000C3DE5">
      <w:pPr>
        <w:ind w:firstLine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color w:val="000000"/>
          <w:szCs w:val="24"/>
        </w:rPr>
        <w:t>Î</w:t>
      </w:r>
      <w:r w:rsidRPr="000C3DE5">
        <w:rPr>
          <w:rFonts w:ascii="Tahoma" w:hAnsi="Tahoma" w:cs="Tahoma"/>
          <w:color w:val="000000"/>
          <w:szCs w:val="24"/>
        </w:rPr>
        <w:t>n conformitate cu prevederile  Legii</w:t>
      </w:r>
      <w:r>
        <w:rPr>
          <w:rFonts w:ascii="Tahoma" w:hAnsi="Tahoma" w:cs="Tahoma"/>
          <w:color w:val="000000"/>
          <w:szCs w:val="24"/>
        </w:rPr>
        <w:t xml:space="preserve"> Nr. 50/1991 modificată</w:t>
      </w:r>
      <w:r w:rsidRPr="000C3DE5">
        <w:rPr>
          <w:rFonts w:ascii="Tahoma" w:hAnsi="Tahoma" w:cs="Tahoma"/>
          <w:color w:val="000000"/>
          <w:szCs w:val="24"/>
        </w:rPr>
        <w:t>, al</w:t>
      </w:r>
      <w:r>
        <w:rPr>
          <w:rFonts w:ascii="Tahoma" w:hAnsi="Tahoma" w:cs="Tahoma"/>
          <w:color w:val="000000"/>
          <w:szCs w:val="24"/>
        </w:rPr>
        <w:t>e Legii N</w:t>
      </w:r>
      <w:r w:rsidRPr="000C3DE5">
        <w:rPr>
          <w:rFonts w:ascii="Tahoma" w:hAnsi="Tahoma" w:cs="Tahoma"/>
          <w:color w:val="000000"/>
          <w:szCs w:val="24"/>
        </w:rPr>
        <w:t xml:space="preserve">r. 213/1998 </w:t>
      </w:r>
      <w:r w:rsidRPr="000C3DE5">
        <w:rPr>
          <w:rFonts w:ascii="Tahoma" w:hAnsi="Tahoma" w:cs="Tahoma"/>
          <w:szCs w:val="24"/>
        </w:rPr>
        <w:t>privind proprietatea publică şi regimul juridic al acesteia</w:t>
      </w:r>
      <w:r>
        <w:rPr>
          <w:rFonts w:ascii="Tahoma" w:hAnsi="Tahoma" w:cs="Tahoma"/>
          <w:szCs w:val="24"/>
        </w:rPr>
        <w:t>,</w:t>
      </w:r>
      <w:r w:rsidRPr="000C3DE5">
        <w:rPr>
          <w:rFonts w:ascii="Tahoma" w:hAnsi="Tahoma" w:cs="Tahoma"/>
          <w:szCs w:val="24"/>
        </w:rPr>
        <w:t xml:space="preserve"> cu modificările şi completările ulterioare;</w:t>
      </w:r>
    </w:p>
    <w:p w14:paraId="459C2517" w14:textId="77777777" w:rsidR="000C3DE5" w:rsidRPr="000C3DE5" w:rsidRDefault="000C3DE5" w:rsidP="000C3DE5">
      <w:pPr>
        <w:ind w:firstLine="720"/>
        <w:jc w:val="both"/>
        <w:rPr>
          <w:rFonts w:ascii="Tahoma" w:hAnsi="Tahoma" w:cs="Tahoma"/>
          <w:color w:val="000000"/>
          <w:spacing w:val="10"/>
          <w:szCs w:val="24"/>
        </w:rPr>
      </w:pPr>
      <w:r>
        <w:rPr>
          <w:rFonts w:ascii="Tahoma" w:hAnsi="Tahoma" w:cs="Tahoma"/>
          <w:szCs w:val="24"/>
        </w:rPr>
        <w:t xml:space="preserve">În baza prevederilor </w:t>
      </w:r>
      <w:r w:rsidR="00A54767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 xml:space="preserve">art. </w:t>
      </w:r>
      <w:r w:rsidRPr="000C3DE5">
        <w:rPr>
          <w:rFonts w:ascii="Tahoma" w:hAnsi="Tahoma" w:cs="Tahoma"/>
          <w:szCs w:val="24"/>
        </w:rPr>
        <w:t>36</w:t>
      </w:r>
      <w:r w:rsidR="00A54767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>,</w:t>
      </w:r>
      <w:r w:rsidRPr="000C3DE5">
        <w:rPr>
          <w:rFonts w:ascii="Tahoma" w:hAnsi="Tahoma" w:cs="Tahoma"/>
          <w:szCs w:val="24"/>
        </w:rPr>
        <w:t xml:space="preserve"> alin.</w:t>
      </w:r>
      <w:r>
        <w:rPr>
          <w:rFonts w:ascii="Tahoma" w:hAnsi="Tahoma" w:cs="Tahoma"/>
          <w:szCs w:val="24"/>
        </w:rPr>
        <w:t xml:space="preserve"> </w:t>
      </w:r>
      <w:r w:rsidR="00A54767">
        <w:rPr>
          <w:rFonts w:ascii="Tahoma" w:hAnsi="Tahoma" w:cs="Tahoma"/>
          <w:szCs w:val="24"/>
        </w:rPr>
        <w:t>(</w:t>
      </w:r>
      <w:r w:rsidRPr="000C3DE5">
        <w:rPr>
          <w:rFonts w:ascii="Tahoma" w:hAnsi="Tahoma" w:cs="Tahoma"/>
          <w:szCs w:val="24"/>
        </w:rPr>
        <w:t>2</w:t>
      </w:r>
      <w:r w:rsidR="00A54767">
        <w:rPr>
          <w:rFonts w:ascii="Tahoma" w:hAnsi="Tahoma" w:cs="Tahoma"/>
          <w:szCs w:val="24"/>
        </w:rPr>
        <w:t>)</w:t>
      </w:r>
      <w:r w:rsidRPr="000C3DE5">
        <w:rPr>
          <w:rFonts w:ascii="Tahoma" w:hAnsi="Tahoma" w:cs="Tahoma"/>
          <w:szCs w:val="24"/>
        </w:rPr>
        <w:t>, lit.</w:t>
      </w:r>
      <w:r>
        <w:rPr>
          <w:rFonts w:ascii="Tahoma" w:hAnsi="Tahoma" w:cs="Tahoma"/>
          <w:szCs w:val="24"/>
        </w:rPr>
        <w:t xml:space="preserve"> </w:t>
      </w:r>
      <w:r w:rsidRPr="000C3DE5">
        <w:rPr>
          <w:rFonts w:ascii="Tahoma" w:hAnsi="Tahoma" w:cs="Tahoma"/>
          <w:szCs w:val="24"/>
        </w:rPr>
        <w:t>c</w:t>
      </w:r>
      <w:r w:rsidR="00A54767">
        <w:rPr>
          <w:rFonts w:ascii="Tahoma" w:hAnsi="Tahoma" w:cs="Tahoma"/>
          <w:szCs w:val="24"/>
        </w:rPr>
        <w:t>)</w:t>
      </w:r>
      <w:r w:rsidRPr="000C3DE5">
        <w:rPr>
          <w:rFonts w:ascii="Tahoma" w:hAnsi="Tahoma" w:cs="Tahoma"/>
          <w:szCs w:val="24"/>
        </w:rPr>
        <w:t xml:space="preserve"> şi </w:t>
      </w:r>
      <w:r w:rsidR="00A54767">
        <w:rPr>
          <w:rFonts w:ascii="Tahoma" w:hAnsi="Tahoma" w:cs="Tahoma"/>
          <w:szCs w:val="24"/>
        </w:rPr>
        <w:t>’</w:t>
      </w:r>
      <w:r w:rsidRPr="000C3DE5">
        <w:rPr>
          <w:rFonts w:ascii="Tahoma" w:hAnsi="Tahoma" w:cs="Tahoma"/>
          <w:szCs w:val="24"/>
        </w:rPr>
        <w:t>art.</w:t>
      </w:r>
      <w:r>
        <w:rPr>
          <w:rFonts w:ascii="Tahoma" w:hAnsi="Tahoma" w:cs="Tahoma"/>
          <w:szCs w:val="24"/>
        </w:rPr>
        <w:t xml:space="preserve"> 45</w:t>
      </w:r>
      <w:r w:rsidR="00A54767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 xml:space="preserve">,  </w:t>
      </w:r>
      <w:r w:rsidRPr="000C3DE5">
        <w:rPr>
          <w:rFonts w:ascii="Tahoma" w:hAnsi="Tahoma" w:cs="Tahoma"/>
          <w:szCs w:val="24"/>
        </w:rPr>
        <w:t>alin.</w:t>
      </w:r>
      <w:r>
        <w:rPr>
          <w:rFonts w:ascii="Tahoma" w:hAnsi="Tahoma" w:cs="Tahoma"/>
          <w:szCs w:val="24"/>
        </w:rPr>
        <w:t xml:space="preserve"> </w:t>
      </w:r>
      <w:r w:rsidR="00A54767">
        <w:rPr>
          <w:rFonts w:ascii="Tahoma" w:hAnsi="Tahoma" w:cs="Tahoma"/>
          <w:szCs w:val="24"/>
        </w:rPr>
        <w:t>(</w:t>
      </w:r>
      <w:r w:rsidRPr="000C3DE5">
        <w:rPr>
          <w:rFonts w:ascii="Tahoma" w:hAnsi="Tahoma" w:cs="Tahoma"/>
          <w:szCs w:val="24"/>
        </w:rPr>
        <w:t>3</w:t>
      </w:r>
      <w:r w:rsidR="00A54767">
        <w:rPr>
          <w:rFonts w:ascii="Tahoma" w:hAnsi="Tahoma" w:cs="Tahoma"/>
          <w:szCs w:val="24"/>
        </w:rPr>
        <w:t>)</w:t>
      </w:r>
      <w:r>
        <w:rPr>
          <w:rFonts w:ascii="Tahoma" w:hAnsi="Tahoma" w:cs="Tahoma"/>
          <w:szCs w:val="24"/>
        </w:rPr>
        <w:t xml:space="preserve"> </w:t>
      </w:r>
      <w:r w:rsidR="003673B3" w:rsidRPr="000C3DE5">
        <w:rPr>
          <w:rFonts w:ascii="Tahoma" w:hAnsi="Tahoma" w:cs="Tahoma"/>
          <w:szCs w:val="24"/>
        </w:rPr>
        <w:t xml:space="preserve">din </w:t>
      </w:r>
      <w:r w:rsidR="00E7645E" w:rsidRPr="000C3DE5">
        <w:rPr>
          <w:rFonts w:ascii="Tahoma" w:hAnsi="Tahoma" w:cs="Tahoma"/>
          <w:color w:val="000000"/>
          <w:spacing w:val="10"/>
          <w:szCs w:val="24"/>
        </w:rPr>
        <w:t>Legea Nr. 215/2001 a administraţiei publice locale, republicată, cu modificările şi completările ulterioare,</w:t>
      </w:r>
    </w:p>
    <w:p w14:paraId="1247B7E1" w14:textId="77777777" w:rsidR="00616C6D" w:rsidRPr="00616C6D" w:rsidRDefault="00616C6D" w:rsidP="00C94721">
      <w:pPr>
        <w:spacing w:after="120" w:line="254" w:lineRule="auto"/>
        <w:ind w:left="144" w:right="776" w:firstLine="650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6B62C3">
        <w:rPr>
          <w:rFonts w:ascii="Tahoma" w:hAnsi="Tahoma" w:cs="Tahoma"/>
          <w:b/>
          <w:color w:val="000000"/>
          <w:szCs w:val="24"/>
          <w:u w:val="single"/>
        </w:rPr>
        <w:t>H O T Ă R Ă Ş T E :</w:t>
      </w:r>
      <w:r w:rsidRPr="00616C6D">
        <w:rPr>
          <w:rFonts w:ascii="Times New Roman" w:hAnsi="Times New Roman"/>
          <w:b/>
          <w:bCs/>
          <w:color w:val="000000"/>
          <w:sz w:val="20"/>
        </w:rPr>
        <w:t xml:space="preserve">                                                                                   </w:t>
      </w:r>
    </w:p>
    <w:p w14:paraId="6465E204" w14:textId="77777777" w:rsidR="000C3DE5" w:rsidRPr="000C3DE5" w:rsidRDefault="00616C6D" w:rsidP="000C3DE5">
      <w:pPr>
        <w:ind w:firstLine="720"/>
        <w:jc w:val="both"/>
        <w:rPr>
          <w:rFonts w:ascii="Tahoma" w:hAnsi="Tahoma" w:cs="Tahoma"/>
          <w:color w:val="000000"/>
          <w:szCs w:val="24"/>
        </w:rPr>
      </w:pPr>
      <w:r w:rsidRPr="00C94721">
        <w:rPr>
          <w:rFonts w:ascii="Tahoma" w:hAnsi="Tahoma" w:cs="Tahoma"/>
          <w:b/>
          <w:color w:val="232324"/>
          <w:szCs w:val="24"/>
          <w:u w:val="single"/>
        </w:rPr>
        <w:t>Art.</w:t>
      </w:r>
      <w:r w:rsidRPr="00C94721">
        <w:rPr>
          <w:rFonts w:ascii="Tahoma" w:hAnsi="Tahoma" w:cs="Tahoma"/>
          <w:b/>
          <w:color w:val="232324"/>
          <w:spacing w:val="32"/>
          <w:szCs w:val="24"/>
          <w:u w:val="single"/>
        </w:rPr>
        <w:t xml:space="preserve"> </w:t>
      </w:r>
      <w:r w:rsidRPr="00C94721">
        <w:rPr>
          <w:rFonts w:ascii="Tahoma" w:eastAsia="Arial" w:hAnsi="Tahoma" w:cs="Tahoma"/>
          <w:b/>
          <w:color w:val="232324"/>
          <w:szCs w:val="24"/>
          <w:u w:val="single"/>
        </w:rPr>
        <w:t>1.</w:t>
      </w:r>
      <w:r w:rsidRPr="00C94721">
        <w:rPr>
          <w:rFonts w:ascii="Tahoma" w:eastAsia="Arial" w:hAnsi="Tahoma" w:cs="Tahoma"/>
          <w:color w:val="232324"/>
          <w:spacing w:val="-13"/>
          <w:szCs w:val="24"/>
        </w:rPr>
        <w:t xml:space="preserve"> </w:t>
      </w:r>
      <w:r w:rsidRPr="000C3DE5">
        <w:rPr>
          <w:rFonts w:ascii="Tahoma" w:hAnsi="Tahoma" w:cs="Tahoma"/>
          <w:b/>
          <w:color w:val="464648"/>
          <w:szCs w:val="24"/>
        </w:rPr>
        <w:t>Aprobă</w:t>
      </w:r>
      <w:r w:rsidRPr="00C94721">
        <w:rPr>
          <w:rFonts w:ascii="Tahoma" w:hAnsi="Tahoma" w:cs="Tahoma"/>
          <w:color w:val="363638"/>
          <w:spacing w:val="43"/>
          <w:szCs w:val="24"/>
        </w:rPr>
        <w:t xml:space="preserve"> </w:t>
      </w:r>
      <w:r w:rsidR="000C3DE5" w:rsidRPr="000C3DE5">
        <w:rPr>
          <w:rFonts w:ascii="Tahoma" w:hAnsi="Tahoma" w:cs="Tahoma"/>
          <w:color w:val="000000"/>
          <w:szCs w:val="24"/>
        </w:rPr>
        <w:t xml:space="preserve">Caietul de sarcini </w:t>
      </w:r>
      <w:r w:rsidR="000C3DE5">
        <w:rPr>
          <w:rFonts w:ascii="Tahoma" w:hAnsi="Tahoma" w:cs="Tahoma"/>
          <w:color w:val="000000"/>
          <w:szCs w:val="24"/>
        </w:rPr>
        <w:t>î</w:t>
      </w:r>
      <w:r w:rsidR="000C3DE5" w:rsidRPr="000C3DE5">
        <w:rPr>
          <w:rFonts w:ascii="Tahoma" w:hAnsi="Tahoma" w:cs="Tahoma"/>
          <w:color w:val="000000"/>
          <w:szCs w:val="24"/>
        </w:rPr>
        <w:t xml:space="preserve">n vederea </w:t>
      </w:r>
      <w:r w:rsidR="000C3DE5" w:rsidRPr="000C3DE5">
        <w:rPr>
          <w:rFonts w:ascii="Tahoma" w:hAnsi="Tahoma" w:cs="Tahoma"/>
          <w:szCs w:val="24"/>
        </w:rPr>
        <w:t>închirierii</w:t>
      </w:r>
      <w:r w:rsidR="000C3DE5">
        <w:rPr>
          <w:rFonts w:ascii="Tahoma" w:hAnsi="Tahoma" w:cs="Tahoma"/>
          <w:szCs w:val="24"/>
        </w:rPr>
        <w:t xml:space="preserve"> prin licitaţie publică</w:t>
      </w:r>
      <w:r w:rsidR="000C3DE5" w:rsidRPr="000C3DE5">
        <w:rPr>
          <w:rFonts w:ascii="Tahoma" w:hAnsi="Tahoma" w:cs="Tahoma"/>
          <w:szCs w:val="24"/>
        </w:rPr>
        <w:t xml:space="preserve"> a</w:t>
      </w:r>
      <w:r w:rsidR="000C3DE5" w:rsidRPr="000C3DE5">
        <w:rPr>
          <w:rFonts w:ascii="Tahoma" w:hAnsi="Tahoma" w:cs="Tahoma"/>
          <w:szCs w:val="24"/>
          <w:lang w:val="fr-FR"/>
        </w:rPr>
        <w:t xml:space="preserve"> terenului </w:t>
      </w:r>
      <w:r w:rsidR="000C3DE5" w:rsidRPr="00E21E78">
        <w:rPr>
          <w:rFonts w:ascii="Tahoma" w:hAnsi="Tahoma" w:cs="Tahoma"/>
          <w:szCs w:val="24"/>
        </w:rPr>
        <w:t>aparținând</w:t>
      </w:r>
      <w:r w:rsidR="000C3DE5" w:rsidRPr="000C3DE5">
        <w:rPr>
          <w:rFonts w:ascii="Tahoma" w:hAnsi="Tahoma" w:cs="Tahoma"/>
          <w:szCs w:val="24"/>
          <w:lang w:val="fr-FR"/>
        </w:rPr>
        <w:t xml:space="preserve"> domeniului public al Municipiului Dej, destinat</w:t>
      </w:r>
      <w:r w:rsidR="000C3DE5">
        <w:rPr>
          <w:rFonts w:ascii="Tahoma" w:hAnsi="Tahoma" w:cs="Tahoma"/>
          <w:szCs w:val="24"/>
          <w:lang w:val="fr-FR"/>
        </w:rPr>
        <w:t xml:space="preserve"> amplasă</w:t>
      </w:r>
      <w:r w:rsidR="000C3DE5" w:rsidRPr="000C3DE5">
        <w:rPr>
          <w:rFonts w:ascii="Tahoma" w:hAnsi="Tahoma" w:cs="Tahoma"/>
          <w:szCs w:val="24"/>
          <w:lang w:val="fr-FR"/>
        </w:rPr>
        <w:t>rii unor panouri publicitare.</w:t>
      </w:r>
      <w:r w:rsidR="000C3DE5" w:rsidRPr="000C3DE5">
        <w:rPr>
          <w:rFonts w:ascii="Tahoma" w:hAnsi="Tahoma" w:cs="Tahoma"/>
          <w:color w:val="000000"/>
          <w:szCs w:val="24"/>
          <w:lang w:val="fr-FR"/>
        </w:rPr>
        <w:t xml:space="preserve"> </w:t>
      </w:r>
    </w:p>
    <w:p w14:paraId="339CA4E5" w14:textId="77777777" w:rsidR="000C3DE5" w:rsidRPr="000C3DE5" w:rsidRDefault="000C3DE5" w:rsidP="000C3DE5">
      <w:pPr>
        <w:ind w:firstLine="720"/>
        <w:jc w:val="both"/>
        <w:rPr>
          <w:rFonts w:ascii="Tahoma" w:hAnsi="Tahoma" w:cs="Tahoma"/>
          <w:color w:val="000000"/>
          <w:szCs w:val="24"/>
        </w:rPr>
      </w:pPr>
      <w:r w:rsidRPr="000C3DE5">
        <w:rPr>
          <w:rFonts w:ascii="Tahoma" w:hAnsi="Tahoma" w:cs="Tahoma"/>
          <w:b/>
          <w:color w:val="000000"/>
          <w:szCs w:val="24"/>
          <w:u w:val="single"/>
        </w:rPr>
        <w:t>Art. 2</w:t>
      </w:r>
      <w:r w:rsidRPr="000C3DE5">
        <w:rPr>
          <w:rFonts w:ascii="Tahoma" w:hAnsi="Tahoma" w:cs="Tahoma"/>
          <w:color w:val="000000"/>
          <w:szCs w:val="24"/>
          <w:u w:val="single"/>
        </w:rPr>
        <w:t>.</w:t>
      </w:r>
      <w:r>
        <w:rPr>
          <w:rFonts w:ascii="Tahoma" w:hAnsi="Tahoma" w:cs="Tahoma"/>
          <w:color w:val="000000"/>
          <w:szCs w:val="24"/>
        </w:rPr>
        <w:t xml:space="preserve"> </w:t>
      </w:r>
      <w:r w:rsidR="00E21E78" w:rsidRPr="000C3DE5">
        <w:rPr>
          <w:rFonts w:ascii="Tahoma" w:hAnsi="Tahoma" w:cs="Tahoma"/>
          <w:b/>
          <w:color w:val="464648"/>
          <w:szCs w:val="24"/>
        </w:rPr>
        <w:t>Aprobă</w:t>
      </w:r>
      <w:r w:rsidR="00E21E78">
        <w:rPr>
          <w:rFonts w:ascii="Tahoma" w:hAnsi="Tahoma" w:cs="Tahoma"/>
          <w:color w:val="000000"/>
          <w:szCs w:val="24"/>
        </w:rPr>
        <w:t xml:space="preserve"> v</w:t>
      </w:r>
      <w:r>
        <w:rPr>
          <w:rFonts w:ascii="Tahoma" w:hAnsi="Tahoma" w:cs="Tahoma"/>
          <w:color w:val="000000"/>
          <w:szCs w:val="24"/>
        </w:rPr>
        <w:t xml:space="preserve">aloarea minimă ce poate fi ofertată </w:t>
      </w:r>
      <w:r w:rsidR="00E21E78">
        <w:rPr>
          <w:rFonts w:ascii="Tahoma" w:hAnsi="Tahoma" w:cs="Tahoma"/>
          <w:color w:val="000000"/>
          <w:szCs w:val="24"/>
        </w:rPr>
        <w:t xml:space="preserve">ce </w:t>
      </w:r>
      <w:r>
        <w:rPr>
          <w:rFonts w:ascii="Tahoma" w:hAnsi="Tahoma" w:cs="Tahoma"/>
          <w:color w:val="000000"/>
          <w:szCs w:val="24"/>
        </w:rPr>
        <w:t>nu poate fi inferioară</w:t>
      </w:r>
      <w:r w:rsidRPr="000C3DE5">
        <w:rPr>
          <w:rFonts w:ascii="Tahoma" w:hAnsi="Tahoma" w:cs="Tahoma"/>
          <w:color w:val="000000"/>
          <w:szCs w:val="24"/>
        </w:rPr>
        <w:t xml:space="preserve"> valorii de 7,4 lei/m</w:t>
      </w:r>
      <w:r>
        <w:rPr>
          <w:rFonts w:ascii="Tahoma" w:hAnsi="Tahoma" w:cs="Tahoma"/>
          <w:color w:val="000000"/>
          <w:szCs w:val="24"/>
        </w:rPr>
        <w:t>.</w:t>
      </w:r>
      <w:r w:rsidRPr="000C3DE5">
        <w:rPr>
          <w:rFonts w:ascii="Tahoma" w:hAnsi="Tahoma" w:cs="Tahoma"/>
          <w:color w:val="000000"/>
          <w:szCs w:val="24"/>
        </w:rPr>
        <w:t>p</w:t>
      </w:r>
      <w:r>
        <w:rPr>
          <w:rFonts w:ascii="Tahoma" w:hAnsi="Tahoma" w:cs="Tahoma"/>
          <w:color w:val="000000"/>
          <w:szCs w:val="24"/>
        </w:rPr>
        <w:t>./zi,  chiria aferentă</w:t>
      </w:r>
      <w:r w:rsidRPr="000C3DE5">
        <w:rPr>
          <w:rFonts w:ascii="Tahoma" w:hAnsi="Tahoma" w:cs="Tahoma"/>
          <w:color w:val="000000"/>
          <w:szCs w:val="24"/>
        </w:rPr>
        <w:t xml:space="preserve"> spaţiului se va calcula</w:t>
      </w:r>
      <w:r>
        <w:rPr>
          <w:rFonts w:ascii="Tahoma" w:hAnsi="Tahoma" w:cs="Tahoma"/>
          <w:color w:val="000000"/>
          <w:szCs w:val="24"/>
        </w:rPr>
        <w:t xml:space="preserve"> î</w:t>
      </w:r>
      <w:r w:rsidRPr="000C3DE5">
        <w:rPr>
          <w:rFonts w:ascii="Tahoma" w:hAnsi="Tahoma" w:cs="Tahoma"/>
          <w:color w:val="000000"/>
          <w:szCs w:val="24"/>
        </w:rPr>
        <w:t>n funcţie de suprafaţa proiecţiei pe sol a panoului publicitar.</w:t>
      </w:r>
    </w:p>
    <w:p w14:paraId="1B6EBF2F" w14:textId="77777777" w:rsidR="000C3DE5" w:rsidRPr="000C3DE5" w:rsidRDefault="000C3DE5" w:rsidP="000C3DE5">
      <w:pPr>
        <w:ind w:firstLine="720"/>
        <w:jc w:val="both"/>
        <w:rPr>
          <w:rFonts w:ascii="Tahoma" w:hAnsi="Tahoma" w:cs="Tahoma"/>
          <w:color w:val="000000"/>
          <w:szCs w:val="24"/>
        </w:rPr>
      </w:pPr>
      <w:r w:rsidRPr="000C3DE5">
        <w:rPr>
          <w:rFonts w:ascii="Tahoma" w:hAnsi="Tahoma" w:cs="Tahoma"/>
          <w:b/>
          <w:color w:val="000000"/>
          <w:szCs w:val="24"/>
          <w:u w:val="single"/>
        </w:rPr>
        <w:t>Art. 3</w:t>
      </w:r>
      <w:r w:rsidRPr="000C3DE5">
        <w:rPr>
          <w:rFonts w:ascii="Tahoma" w:hAnsi="Tahoma" w:cs="Tahoma"/>
          <w:color w:val="000000"/>
          <w:szCs w:val="24"/>
          <w:u w:val="single"/>
        </w:rPr>
        <w:t>.</w:t>
      </w:r>
      <w:r w:rsidRPr="000C3DE5">
        <w:rPr>
          <w:rFonts w:ascii="Tahoma" w:hAnsi="Tahoma" w:cs="Tahoma"/>
          <w:color w:val="000000"/>
          <w:szCs w:val="24"/>
        </w:rPr>
        <w:t xml:space="preserve"> Contractele de închiriere se vor încheia pe o perioada un an</w:t>
      </w:r>
      <w:r w:rsidRPr="000C3DE5">
        <w:rPr>
          <w:rFonts w:ascii="Tahoma" w:hAnsi="Tahoma" w:cs="Tahoma"/>
          <w:color w:val="FF0000"/>
          <w:szCs w:val="24"/>
        </w:rPr>
        <w:t xml:space="preserve"> </w:t>
      </w:r>
      <w:r w:rsidRPr="000C3DE5">
        <w:rPr>
          <w:rFonts w:ascii="Tahoma" w:hAnsi="Tahoma" w:cs="Tahoma"/>
          <w:color w:val="000000"/>
          <w:szCs w:val="24"/>
        </w:rPr>
        <w:t xml:space="preserve">(1 an) cu posibilitatea prelungirii </w:t>
      </w:r>
      <w:r w:rsidR="00E21E78">
        <w:rPr>
          <w:rFonts w:ascii="Tahoma" w:hAnsi="Tahoma" w:cs="Tahoma"/>
          <w:color w:val="000000"/>
          <w:szCs w:val="24"/>
        </w:rPr>
        <w:t>cu o durată egală</w:t>
      </w:r>
      <w:r w:rsidRPr="000C3DE5">
        <w:rPr>
          <w:rFonts w:ascii="Tahoma" w:hAnsi="Tahoma" w:cs="Tahoma"/>
          <w:color w:val="000000"/>
          <w:szCs w:val="24"/>
        </w:rPr>
        <w:t xml:space="preserve"> cu cea iniţ</w:t>
      </w:r>
      <w:r w:rsidR="00E21E78">
        <w:rPr>
          <w:rFonts w:ascii="Tahoma" w:hAnsi="Tahoma" w:cs="Tahoma"/>
          <w:color w:val="000000"/>
          <w:szCs w:val="24"/>
        </w:rPr>
        <w:t>ială</w:t>
      </w:r>
      <w:r w:rsidRPr="000C3DE5">
        <w:rPr>
          <w:rFonts w:ascii="Tahoma" w:hAnsi="Tahoma" w:cs="Tahoma"/>
          <w:color w:val="000000"/>
          <w:szCs w:val="24"/>
        </w:rPr>
        <w:t>, cu acordul s</w:t>
      </w:r>
      <w:r w:rsidR="00E21E78">
        <w:rPr>
          <w:rFonts w:ascii="Tahoma" w:hAnsi="Tahoma" w:cs="Tahoma"/>
          <w:color w:val="000000"/>
          <w:szCs w:val="24"/>
        </w:rPr>
        <w:t>cris, prealabil al Consiliului Local al M</w:t>
      </w:r>
      <w:r w:rsidRPr="000C3DE5">
        <w:rPr>
          <w:rFonts w:ascii="Tahoma" w:hAnsi="Tahoma" w:cs="Tahoma"/>
          <w:color w:val="000000"/>
          <w:szCs w:val="24"/>
        </w:rPr>
        <w:t>unicipiului Dej</w:t>
      </w:r>
    </w:p>
    <w:p w14:paraId="02A92753" w14:textId="77777777" w:rsidR="000C3DE5" w:rsidRPr="000C3DE5" w:rsidRDefault="000C3DE5" w:rsidP="000C3DE5">
      <w:pPr>
        <w:ind w:firstLine="720"/>
        <w:jc w:val="both"/>
        <w:rPr>
          <w:rFonts w:ascii="Tahoma" w:hAnsi="Tahoma" w:cs="Tahoma"/>
          <w:color w:val="000000"/>
          <w:szCs w:val="24"/>
        </w:rPr>
      </w:pPr>
      <w:r w:rsidRPr="000C3DE5">
        <w:rPr>
          <w:rFonts w:ascii="Tahoma" w:hAnsi="Tahoma" w:cs="Tahoma"/>
          <w:b/>
          <w:color w:val="000000"/>
          <w:szCs w:val="24"/>
          <w:u w:val="single"/>
        </w:rPr>
        <w:t>Art. 4.</w:t>
      </w:r>
      <w:r w:rsidR="00E21E78">
        <w:rPr>
          <w:rFonts w:ascii="Tahoma" w:hAnsi="Tahoma" w:cs="Tahoma"/>
          <w:b/>
          <w:color w:val="000000"/>
          <w:szCs w:val="24"/>
        </w:rPr>
        <w:t xml:space="preserve"> </w:t>
      </w:r>
      <w:r w:rsidRPr="000C3DE5">
        <w:rPr>
          <w:rFonts w:ascii="Tahoma" w:hAnsi="Tahoma" w:cs="Tahoma"/>
          <w:color w:val="000000"/>
          <w:szCs w:val="24"/>
        </w:rPr>
        <w:t xml:space="preserve"> </w:t>
      </w:r>
      <w:r w:rsidR="00E21E78" w:rsidRPr="000C3DE5">
        <w:rPr>
          <w:rFonts w:ascii="Tahoma" w:hAnsi="Tahoma" w:cs="Tahoma"/>
          <w:b/>
          <w:color w:val="464648"/>
          <w:szCs w:val="24"/>
        </w:rPr>
        <w:t>Aprobă</w:t>
      </w:r>
      <w:r w:rsidR="00E21E78">
        <w:rPr>
          <w:rFonts w:ascii="Tahoma" w:hAnsi="Tahoma" w:cs="Tahoma"/>
          <w:color w:val="000000"/>
          <w:szCs w:val="24"/>
        </w:rPr>
        <w:t xml:space="preserve"> </w:t>
      </w:r>
      <w:r w:rsidRPr="000C3DE5">
        <w:rPr>
          <w:rFonts w:ascii="Tahoma" w:hAnsi="Tahoma" w:cs="Tahoma"/>
          <w:color w:val="000000"/>
          <w:szCs w:val="24"/>
        </w:rPr>
        <w:t xml:space="preserve"> licita</w:t>
      </w:r>
      <w:r w:rsidR="00E21E78">
        <w:rPr>
          <w:rFonts w:ascii="Tahoma" w:hAnsi="Tahoma" w:cs="Tahoma"/>
          <w:color w:val="000000"/>
          <w:szCs w:val="24"/>
        </w:rPr>
        <w:t>rea</w:t>
      </w:r>
      <w:r w:rsidRPr="000C3DE5">
        <w:rPr>
          <w:rFonts w:ascii="Tahoma" w:hAnsi="Tahoma" w:cs="Tahoma"/>
          <w:color w:val="000000"/>
          <w:szCs w:val="24"/>
        </w:rPr>
        <w:t xml:space="preserve"> amplasamentele - zonă verde intersecție </w:t>
      </w:r>
      <w:r w:rsidR="00E21E78">
        <w:rPr>
          <w:rFonts w:ascii="Tahoma" w:hAnsi="Tahoma" w:cs="Tahoma"/>
          <w:color w:val="000000"/>
          <w:szCs w:val="24"/>
        </w:rPr>
        <w:t xml:space="preserve">Strada </w:t>
      </w:r>
      <w:r w:rsidRPr="000C3DE5">
        <w:rPr>
          <w:rFonts w:ascii="Tahoma" w:hAnsi="Tahoma" w:cs="Tahoma"/>
          <w:color w:val="000000"/>
          <w:szCs w:val="24"/>
        </w:rPr>
        <w:t>Baia Mare</w:t>
      </w:r>
      <w:r w:rsidR="00E21E78">
        <w:rPr>
          <w:rFonts w:ascii="Tahoma" w:hAnsi="Tahoma" w:cs="Tahoma"/>
          <w:color w:val="000000"/>
          <w:szCs w:val="24"/>
        </w:rPr>
        <w:t xml:space="preserve"> - Bistriț</w:t>
      </w:r>
      <w:r w:rsidRPr="000C3DE5">
        <w:rPr>
          <w:rFonts w:ascii="Tahoma" w:hAnsi="Tahoma" w:cs="Tahoma"/>
          <w:color w:val="000000"/>
          <w:szCs w:val="24"/>
        </w:rPr>
        <w:t>ei.</w:t>
      </w:r>
    </w:p>
    <w:p w14:paraId="2E5645F0" w14:textId="77777777" w:rsidR="000C3DE5" w:rsidRPr="000C3DE5" w:rsidRDefault="000C3DE5" w:rsidP="000C3DE5">
      <w:pPr>
        <w:ind w:firstLine="720"/>
        <w:jc w:val="both"/>
        <w:rPr>
          <w:rFonts w:ascii="Tahoma" w:hAnsi="Tahoma" w:cs="Tahoma"/>
          <w:szCs w:val="24"/>
        </w:rPr>
      </w:pPr>
      <w:r w:rsidRPr="000C3DE5">
        <w:rPr>
          <w:rFonts w:ascii="Tahoma" w:hAnsi="Tahoma" w:cs="Tahoma"/>
          <w:b/>
          <w:color w:val="000000"/>
          <w:szCs w:val="24"/>
          <w:u w:val="single"/>
        </w:rPr>
        <w:t>Art. 5.</w:t>
      </w:r>
      <w:r w:rsidRPr="000C3DE5">
        <w:rPr>
          <w:rFonts w:ascii="Tahoma" w:hAnsi="Tahoma" w:cs="Tahoma"/>
          <w:color w:val="000000"/>
          <w:szCs w:val="24"/>
        </w:rPr>
        <w:t xml:space="preserve"> Cu</w:t>
      </w:r>
      <w:r w:rsidRPr="000C3DE5">
        <w:rPr>
          <w:rFonts w:ascii="Tahoma" w:hAnsi="Tahoma" w:cs="Tahoma"/>
          <w:szCs w:val="24"/>
        </w:rPr>
        <w:t xml:space="preserve"> ducerea la îndeplinire a </w:t>
      </w:r>
      <w:r w:rsidR="00E21E78">
        <w:rPr>
          <w:rFonts w:ascii="Tahoma" w:hAnsi="Tahoma" w:cs="Tahoma"/>
          <w:szCs w:val="24"/>
        </w:rPr>
        <w:t>prevederilor prezentei hotărâri</w:t>
      </w:r>
      <w:r w:rsidRPr="000C3DE5">
        <w:rPr>
          <w:rFonts w:ascii="Tahoma" w:hAnsi="Tahoma" w:cs="Tahoma"/>
          <w:szCs w:val="24"/>
        </w:rPr>
        <w:t xml:space="preserve"> se încredinţează Primarul Municipiului Dej, prin Direcţia Tehnică şi Co</w:t>
      </w:r>
      <w:r w:rsidR="00E21E78">
        <w:rPr>
          <w:rFonts w:ascii="Tahoma" w:hAnsi="Tahoma" w:cs="Tahoma"/>
          <w:szCs w:val="24"/>
        </w:rPr>
        <w:t>mpartimentul Patrimoniu Public ș</w:t>
      </w:r>
      <w:r w:rsidRPr="000C3DE5">
        <w:rPr>
          <w:rFonts w:ascii="Tahoma" w:hAnsi="Tahoma" w:cs="Tahoma"/>
          <w:szCs w:val="24"/>
        </w:rPr>
        <w:t>i Privat.</w:t>
      </w:r>
    </w:p>
    <w:p w14:paraId="3EC5D72A" w14:textId="77777777" w:rsidR="000C3DE5" w:rsidRDefault="000C3DE5" w:rsidP="000C3DE5">
      <w:pPr>
        <w:ind w:firstLine="720"/>
        <w:jc w:val="both"/>
        <w:rPr>
          <w:rFonts w:ascii="Tahoma" w:hAnsi="Tahoma" w:cs="Tahoma"/>
          <w:szCs w:val="24"/>
        </w:rPr>
      </w:pPr>
      <w:r w:rsidRPr="000C3DE5">
        <w:rPr>
          <w:rFonts w:ascii="Tahoma" w:hAnsi="Tahoma" w:cs="Tahoma"/>
          <w:b/>
          <w:color w:val="333333"/>
          <w:szCs w:val="24"/>
          <w:u w:val="single"/>
        </w:rPr>
        <w:t>Art.6.</w:t>
      </w:r>
      <w:r w:rsidRPr="000C3DE5">
        <w:rPr>
          <w:rFonts w:ascii="Tahoma" w:hAnsi="Tahoma" w:cs="Tahoma"/>
          <w:b/>
          <w:color w:val="333333"/>
          <w:szCs w:val="24"/>
        </w:rPr>
        <w:tab/>
      </w:r>
      <w:r w:rsidR="00E21E78">
        <w:rPr>
          <w:rFonts w:ascii="Tahoma" w:hAnsi="Tahoma" w:cs="Tahoma"/>
          <w:szCs w:val="24"/>
        </w:rPr>
        <w:t>Prezenta hotărâre se comunică</w:t>
      </w:r>
      <w:r w:rsidRPr="000C3DE5">
        <w:rPr>
          <w:rFonts w:ascii="Tahoma" w:hAnsi="Tahoma" w:cs="Tahoma"/>
          <w:szCs w:val="24"/>
        </w:rPr>
        <w:t xml:space="preserve"> </w:t>
      </w:r>
      <w:r w:rsidR="00E21E78">
        <w:rPr>
          <w:rFonts w:ascii="Tahoma" w:hAnsi="Tahoma" w:cs="Tahoma"/>
          <w:szCs w:val="24"/>
          <w:lang w:val="it-IT"/>
        </w:rPr>
        <w:t xml:space="preserve"> prin intermediul S</w:t>
      </w:r>
      <w:r w:rsidRPr="000C3DE5">
        <w:rPr>
          <w:rFonts w:ascii="Tahoma" w:hAnsi="Tahoma" w:cs="Tahoma"/>
          <w:szCs w:val="24"/>
          <w:lang w:val="it-IT"/>
        </w:rPr>
        <w:t>ecretarului, în termenul prevăzut de lege,</w:t>
      </w:r>
      <w:r w:rsidRPr="000C3DE5">
        <w:rPr>
          <w:rFonts w:ascii="Tahoma" w:hAnsi="Tahoma" w:cs="Tahoma"/>
          <w:szCs w:val="24"/>
        </w:rPr>
        <w:t xml:space="preserve"> Primarului Municipiului Dej, Direcţiei Tehnice, Compartimentului Patri</w:t>
      </w:r>
      <w:r w:rsidR="00E21E78">
        <w:rPr>
          <w:rFonts w:ascii="Tahoma" w:hAnsi="Tahoma" w:cs="Tahoma"/>
          <w:szCs w:val="24"/>
        </w:rPr>
        <w:t>moniu Public ș</w:t>
      </w:r>
      <w:r w:rsidRPr="000C3DE5">
        <w:rPr>
          <w:rFonts w:ascii="Tahoma" w:hAnsi="Tahoma" w:cs="Tahoma"/>
          <w:szCs w:val="24"/>
        </w:rPr>
        <w:t xml:space="preserve">i Privat </w:t>
      </w:r>
      <w:r w:rsidR="00E21E78">
        <w:rPr>
          <w:rFonts w:ascii="Tahoma" w:hAnsi="Tahoma" w:cs="Tahoma"/>
          <w:szCs w:val="24"/>
        </w:rPr>
        <w:t>al Primăriei Municipiului Dej  ș</w:t>
      </w:r>
      <w:r w:rsidRPr="000C3DE5">
        <w:rPr>
          <w:rFonts w:ascii="Tahoma" w:hAnsi="Tahoma" w:cs="Tahoma"/>
          <w:szCs w:val="24"/>
        </w:rPr>
        <w:t>i Prefectului Județului Cluj.</w:t>
      </w:r>
    </w:p>
    <w:p w14:paraId="46DC41F8" w14:textId="77777777" w:rsidR="00E21E78" w:rsidRDefault="00E21E78" w:rsidP="000C3DE5">
      <w:pPr>
        <w:ind w:firstLine="720"/>
        <w:jc w:val="both"/>
        <w:rPr>
          <w:rFonts w:ascii="Tahoma" w:hAnsi="Tahoma" w:cs="Tahoma"/>
          <w:szCs w:val="24"/>
        </w:rPr>
      </w:pPr>
    </w:p>
    <w:p w14:paraId="0ADBAD86" w14:textId="77777777" w:rsidR="00E21E78" w:rsidRPr="000C3DE5" w:rsidRDefault="00E21E78" w:rsidP="000C3DE5">
      <w:pPr>
        <w:ind w:firstLine="720"/>
        <w:jc w:val="both"/>
        <w:rPr>
          <w:rFonts w:ascii="Tahoma" w:hAnsi="Tahoma" w:cs="Tahoma"/>
          <w:szCs w:val="24"/>
        </w:rPr>
      </w:pPr>
    </w:p>
    <w:p w14:paraId="289CACC5" w14:textId="77777777" w:rsidR="00234BA9" w:rsidRPr="004D17E3" w:rsidRDefault="00616C6D" w:rsidP="00E21E78">
      <w:pPr>
        <w:ind w:firstLine="720"/>
        <w:jc w:val="center"/>
        <w:rPr>
          <w:rFonts w:ascii="Tahoma" w:hAnsi="Tahoma" w:cs="Tahoma"/>
          <w:b/>
          <w:caps/>
          <w:color w:val="000000"/>
          <w:szCs w:val="24"/>
        </w:rPr>
      </w:pPr>
      <w:r w:rsidRPr="004D17E3">
        <w:rPr>
          <w:rFonts w:ascii="Tahoma" w:hAnsi="Tahoma" w:cs="Tahoma"/>
          <w:b/>
          <w:color w:val="000000"/>
          <w:szCs w:val="24"/>
        </w:rPr>
        <w:t>P</w:t>
      </w:r>
      <w:r w:rsidR="00B07ADF" w:rsidRPr="004D17E3">
        <w:rPr>
          <w:rFonts w:ascii="Tahoma" w:hAnsi="Tahoma" w:cs="Tahoma"/>
          <w:b/>
          <w:color w:val="000000"/>
          <w:szCs w:val="24"/>
        </w:rPr>
        <w:t>reşedinte de şedinţă</w:t>
      </w:r>
      <w:r w:rsidR="00BF2D07" w:rsidRPr="004D17E3">
        <w:rPr>
          <w:rFonts w:ascii="Tahoma" w:hAnsi="Tahoma" w:cs="Tahoma"/>
          <w:b/>
          <w:caps/>
          <w:color w:val="000000"/>
          <w:szCs w:val="24"/>
        </w:rPr>
        <w:t>,</w:t>
      </w:r>
    </w:p>
    <w:p w14:paraId="1D9CD929" w14:textId="77777777" w:rsidR="00550E45" w:rsidRDefault="00C52936" w:rsidP="00E7645E">
      <w:pPr>
        <w:jc w:val="center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Mureșan </w:t>
      </w:r>
      <w:r w:rsidR="00616C6D">
        <w:rPr>
          <w:rFonts w:ascii="Tahoma" w:hAnsi="Tahoma" w:cs="Tahoma"/>
          <w:b/>
          <w:color w:val="000000"/>
          <w:szCs w:val="24"/>
        </w:rPr>
        <w:t>Traian</w:t>
      </w:r>
    </w:p>
    <w:p w14:paraId="2543BA56" w14:textId="77777777" w:rsidR="002826FC" w:rsidRDefault="002826FC" w:rsidP="00E7645E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325030D0" w14:textId="77777777" w:rsidR="00951259" w:rsidRPr="006B62C3" w:rsidRDefault="00951259" w:rsidP="008A45DA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color w:val="000000"/>
          <w:szCs w:val="24"/>
        </w:rPr>
        <w:t xml:space="preserve">   </w:t>
      </w:r>
      <w:r w:rsidR="008A45DA">
        <w:rPr>
          <w:rFonts w:ascii="Tahoma" w:hAnsi="Tahoma" w:cs="Tahoma"/>
          <w:color w:val="000000"/>
          <w:szCs w:val="24"/>
        </w:rPr>
        <w:t xml:space="preserve">       </w:t>
      </w:r>
      <w:r w:rsidR="00550E45" w:rsidRPr="006B62C3">
        <w:rPr>
          <w:rFonts w:ascii="Tahoma" w:hAnsi="Tahoma" w:cs="Tahoma"/>
          <w:b/>
          <w:sz w:val="20"/>
        </w:rPr>
        <w:t>Nr. consilieri în funcţie -</w:t>
      </w:r>
      <w:r w:rsidR="00616C6D">
        <w:rPr>
          <w:rFonts w:ascii="Tahoma" w:hAnsi="Tahoma" w:cs="Tahoma"/>
          <w:b/>
          <w:sz w:val="20"/>
        </w:rPr>
        <w:t xml:space="preserve"> 19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</w:p>
    <w:p w14:paraId="496D5E8C" w14:textId="77777777" w:rsidR="00951259" w:rsidRPr="006B62C3" w:rsidRDefault="006B62C3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 xml:space="preserve">Nr. consilieri prezenţi   - </w:t>
      </w:r>
      <w:r w:rsidR="00554CDD">
        <w:rPr>
          <w:rFonts w:ascii="Tahoma" w:hAnsi="Tahoma" w:cs="Tahoma"/>
          <w:b/>
          <w:sz w:val="20"/>
        </w:rPr>
        <w:t>19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</w:p>
    <w:p w14:paraId="03D1098A" w14:textId="77777777" w:rsidR="00951259" w:rsidRPr="006B62C3" w:rsidRDefault="00E23E80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voturi pentru</w:t>
      </w:r>
      <w:r w:rsidRPr="006B62C3">
        <w:rPr>
          <w:rFonts w:ascii="Tahoma" w:hAnsi="Tahoma" w:cs="Tahoma"/>
          <w:b/>
          <w:sz w:val="20"/>
        </w:rPr>
        <w:tab/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  <w:r w:rsidR="006B62C3" w:rsidRPr="006B62C3">
        <w:rPr>
          <w:rFonts w:ascii="Tahoma" w:hAnsi="Tahoma" w:cs="Tahoma"/>
          <w:b/>
          <w:sz w:val="20"/>
        </w:rPr>
        <w:t xml:space="preserve">- </w:t>
      </w:r>
      <w:r w:rsidR="00616C6D">
        <w:rPr>
          <w:rFonts w:ascii="Tahoma" w:hAnsi="Tahoma" w:cs="Tahoma"/>
          <w:b/>
          <w:sz w:val="20"/>
        </w:rPr>
        <w:t xml:space="preserve"> </w:t>
      </w:r>
      <w:r w:rsidR="00554CDD">
        <w:rPr>
          <w:rFonts w:ascii="Tahoma" w:hAnsi="Tahoma" w:cs="Tahoma"/>
          <w:b/>
          <w:sz w:val="20"/>
        </w:rPr>
        <w:t>18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</w:p>
    <w:p w14:paraId="05679D19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Nr. voturi împotrivă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="00E23E80" w:rsidRPr="006B62C3">
        <w:rPr>
          <w:rFonts w:ascii="Tahoma" w:hAnsi="Tahoma" w:cs="Tahoma"/>
          <w:b/>
          <w:sz w:val="20"/>
        </w:rPr>
        <w:t xml:space="preserve"> -</w:t>
      </w:r>
    </w:p>
    <w:p w14:paraId="730270C4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Abţineri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E23E80" w:rsidRPr="006B62C3">
        <w:rPr>
          <w:rFonts w:ascii="Tahoma" w:hAnsi="Tahoma" w:cs="Tahoma"/>
          <w:b/>
          <w:sz w:val="20"/>
        </w:rPr>
        <w:t xml:space="preserve">  -</w:t>
      </w:r>
      <w:r w:rsidR="00554CDD">
        <w:rPr>
          <w:rFonts w:ascii="Tahoma" w:hAnsi="Tahoma" w:cs="Tahoma"/>
          <w:b/>
          <w:sz w:val="20"/>
        </w:rPr>
        <w:t xml:space="preserve"> 1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6B62C3">
        <w:rPr>
          <w:rFonts w:ascii="Tahoma" w:hAnsi="Tahoma" w:cs="Tahoma"/>
          <w:b/>
          <w:sz w:val="20"/>
        </w:rPr>
        <w:t xml:space="preserve">         </w:t>
      </w:r>
      <w:r w:rsidR="00214EC0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>Contrasemnează</w:t>
      </w:r>
    </w:p>
    <w:p w14:paraId="3FAD013F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  <w:t xml:space="preserve">   SECRETAR,</w:t>
      </w:r>
    </w:p>
    <w:p w14:paraId="6B15930B" w14:textId="77777777" w:rsidR="00951259" w:rsidRPr="006B62C3" w:rsidRDefault="00951259" w:rsidP="00951259">
      <w:pPr>
        <w:jc w:val="both"/>
        <w:rPr>
          <w:rFonts w:ascii="Tahoma" w:hAnsi="Tahoma" w:cs="Tahoma"/>
          <w:b/>
          <w:i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C52936">
        <w:rPr>
          <w:rFonts w:ascii="Tahoma" w:hAnsi="Tahoma" w:cs="Tahoma"/>
          <w:b/>
          <w:sz w:val="20"/>
        </w:rPr>
        <w:t>Jr. Pop Cristina</w:t>
      </w:r>
      <w:r w:rsidRPr="006B62C3">
        <w:rPr>
          <w:rFonts w:ascii="Tahoma" w:hAnsi="Tahoma" w:cs="Tahoma"/>
          <w:b/>
          <w:sz w:val="20"/>
        </w:rPr>
        <w:t xml:space="preserve"> </w:t>
      </w:r>
    </w:p>
    <w:sectPr w:rsidR="00951259" w:rsidRPr="006B62C3" w:rsidSect="007E7F4C">
      <w:pgSz w:w="11907" w:h="16840" w:code="9"/>
      <w:pgMar w:top="993" w:right="70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FF3"/>
    <w:multiLevelType w:val="hybridMultilevel"/>
    <w:tmpl w:val="5FF6F14C"/>
    <w:lvl w:ilvl="0" w:tplc="5296D184">
      <w:start w:val="1"/>
      <w:numFmt w:val="lowerLetter"/>
      <w:lvlText w:val="%1)"/>
      <w:lvlJc w:val="left"/>
      <w:pPr>
        <w:tabs>
          <w:tab w:val="num" w:pos="1698"/>
        </w:tabs>
        <w:ind w:left="1698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AFA79E6"/>
    <w:multiLevelType w:val="hybridMultilevel"/>
    <w:tmpl w:val="5058A3B0"/>
    <w:lvl w:ilvl="0" w:tplc="0E1459CC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B632849"/>
    <w:multiLevelType w:val="hybridMultilevel"/>
    <w:tmpl w:val="0B9CC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56B1"/>
    <w:multiLevelType w:val="hybridMultilevel"/>
    <w:tmpl w:val="4606E694"/>
    <w:lvl w:ilvl="0" w:tplc="34B0C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B"/>
    <w:rsid w:val="00041D58"/>
    <w:rsid w:val="00050314"/>
    <w:rsid w:val="000A3976"/>
    <w:rsid w:val="000C3DE5"/>
    <w:rsid w:val="000C3FBF"/>
    <w:rsid w:val="000C62EF"/>
    <w:rsid w:val="00107A55"/>
    <w:rsid w:val="001675A8"/>
    <w:rsid w:val="00195284"/>
    <w:rsid w:val="001D698B"/>
    <w:rsid w:val="00202DD6"/>
    <w:rsid w:val="00214EC0"/>
    <w:rsid w:val="00234BA9"/>
    <w:rsid w:val="002826FC"/>
    <w:rsid w:val="00290B25"/>
    <w:rsid w:val="0029738F"/>
    <w:rsid w:val="002C1F4E"/>
    <w:rsid w:val="002F0F4B"/>
    <w:rsid w:val="002F3C02"/>
    <w:rsid w:val="0034452B"/>
    <w:rsid w:val="003673B3"/>
    <w:rsid w:val="00383D81"/>
    <w:rsid w:val="003A5074"/>
    <w:rsid w:val="003B1015"/>
    <w:rsid w:val="003C6D81"/>
    <w:rsid w:val="0047055A"/>
    <w:rsid w:val="004927A6"/>
    <w:rsid w:val="00492E3B"/>
    <w:rsid w:val="004D0C7D"/>
    <w:rsid w:val="004D17E3"/>
    <w:rsid w:val="004D4D16"/>
    <w:rsid w:val="004F524B"/>
    <w:rsid w:val="005003AF"/>
    <w:rsid w:val="00550E45"/>
    <w:rsid w:val="00554CDD"/>
    <w:rsid w:val="00566EE8"/>
    <w:rsid w:val="005871D8"/>
    <w:rsid w:val="005D7BC9"/>
    <w:rsid w:val="006108F5"/>
    <w:rsid w:val="00616C6D"/>
    <w:rsid w:val="00627CDE"/>
    <w:rsid w:val="006370F2"/>
    <w:rsid w:val="006B62C3"/>
    <w:rsid w:val="006C204B"/>
    <w:rsid w:val="006F0A8D"/>
    <w:rsid w:val="00702EA4"/>
    <w:rsid w:val="0071510A"/>
    <w:rsid w:val="00721326"/>
    <w:rsid w:val="00767A8B"/>
    <w:rsid w:val="007A5B2E"/>
    <w:rsid w:val="007E7F4C"/>
    <w:rsid w:val="008320D2"/>
    <w:rsid w:val="00833089"/>
    <w:rsid w:val="008424DE"/>
    <w:rsid w:val="00845599"/>
    <w:rsid w:val="008675E8"/>
    <w:rsid w:val="00870DE3"/>
    <w:rsid w:val="008A2DA5"/>
    <w:rsid w:val="008A45DA"/>
    <w:rsid w:val="008B3AF4"/>
    <w:rsid w:val="00941B4E"/>
    <w:rsid w:val="00951259"/>
    <w:rsid w:val="00961F99"/>
    <w:rsid w:val="00962BA0"/>
    <w:rsid w:val="009A124B"/>
    <w:rsid w:val="009A461A"/>
    <w:rsid w:val="009B3D93"/>
    <w:rsid w:val="009D4273"/>
    <w:rsid w:val="009D5EFB"/>
    <w:rsid w:val="00A54767"/>
    <w:rsid w:val="00AA16C8"/>
    <w:rsid w:val="00AA74B7"/>
    <w:rsid w:val="00AA75AE"/>
    <w:rsid w:val="00AC3C3E"/>
    <w:rsid w:val="00AE5201"/>
    <w:rsid w:val="00AE72C5"/>
    <w:rsid w:val="00AF4B6B"/>
    <w:rsid w:val="00B07ADF"/>
    <w:rsid w:val="00B12C66"/>
    <w:rsid w:val="00B14CA6"/>
    <w:rsid w:val="00B47741"/>
    <w:rsid w:val="00B6732A"/>
    <w:rsid w:val="00B71529"/>
    <w:rsid w:val="00B85B5E"/>
    <w:rsid w:val="00BB3A96"/>
    <w:rsid w:val="00BD587A"/>
    <w:rsid w:val="00BF2D07"/>
    <w:rsid w:val="00C041DE"/>
    <w:rsid w:val="00C132E7"/>
    <w:rsid w:val="00C46FEF"/>
    <w:rsid w:val="00C52936"/>
    <w:rsid w:val="00C94721"/>
    <w:rsid w:val="00CC6C72"/>
    <w:rsid w:val="00D0067D"/>
    <w:rsid w:val="00D20A63"/>
    <w:rsid w:val="00D31AA0"/>
    <w:rsid w:val="00D478FF"/>
    <w:rsid w:val="00D67FA9"/>
    <w:rsid w:val="00D82344"/>
    <w:rsid w:val="00DE3EF0"/>
    <w:rsid w:val="00E0493A"/>
    <w:rsid w:val="00E21E78"/>
    <w:rsid w:val="00E23E80"/>
    <w:rsid w:val="00E43269"/>
    <w:rsid w:val="00E7645E"/>
    <w:rsid w:val="00F06039"/>
    <w:rsid w:val="00F102FD"/>
    <w:rsid w:val="00F24C5F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59526E"/>
  <w15:chartTrackingRefBased/>
  <w15:docId w15:val="{04B22DA2-BA81-43FE-BB13-87599F98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itlu4">
    <w:name w:val="heading 4"/>
    <w:basedOn w:val="Normal"/>
    <w:next w:val="Normal"/>
    <w:qFormat/>
    <w:pPr>
      <w:keepNext/>
      <w:ind w:left="5040" w:firstLine="720"/>
      <w:jc w:val="both"/>
      <w:outlineLvl w:val="3"/>
    </w:pPr>
    <w:rPr>
      <w:rFonts w:ascii="Times New Roman" w:hAnsi="Times New Roman"/>
      <w:b/>
      <w:caps/>
      <w:sz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Corptext">
    <w:name w:val="Body Text"/>
    <w:basedOn w:val="Normal"/>
    <w:rsid w:val="008675E8"/>
    <w:pPr>
      <w:jc w:val="both"/>
    </w:pPr>
    <w:rPr>
      <w:rFonts w:ascii="Times New Roman" w:hAnsi="Times New Roman"/>
    </w:rPr>
  </w:style>
  <w:style w:type="paragraph" w:styleId="TextnBalon">
    <w:name w:val="Balloon Text"/>
    <w:basedOn w:val="Normal"/>
    <w:semiHidden/>
    <w:rsid w:val="00D20A63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616C6D"/>
    <w:rPr>
      <w:b/>
      <w:bCs/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16C6D"/>
    <w:pPr>
      <w:widowControl w:val="0"/>
      <w:shd w:val="clear" w:color="auto" w:fill="FFFFFF"/>
      <w:spacing w:line="250" w:lineRule="exact"/>
    </w:pPr>
    <w:rPr>
      <w:rFonts w:ascii="Times New Roman" w:hAnsi="Times New Roman"/>
      <w:b/>
      <w:bCs/>
      <w:spacing w:val="10"/>
      <w:sz w:val="18"/>
      <w:szCs w:val="18"/>
    </w:rPr>
  </w:style>
  <w:style w:type="character" w:customStyle="1" w:styleId="Bodytext">
    <w:name w:val="Body text_"/>
    <w:link w:val="Corptext1"/>
    <w:rsid w:val="00E7645E"/>
    <w:rPr>
      <w:spacing w:val="10"/>
      <w:sz w:val="18"/>
      <w:szCs w:val="18"/>
      <w:shd w:val="clear" w:color="auto" w:fill="FFFFFF"/>
    </w:rPr>
  </w:style>
  <w:style w:type="paragraph" w:customStyle="1" w:styleId="Corptext1">
    <w:name w:val="Corp text1"/>
    <w:basedOn w:val="Normal"/>
    <w:link w:val="Bodytext"/>
    <w:rsid w:val="00E7645E"/>
    <w:pPr>
      <w:widowControl w:val="0"/>
      <w:shd w:val="clear" w:color="auto" w:fill="FFFFFF"/>
      <w:spacing w:before="300" w:line="254" w:lineRule="exact"/>
      <w:jc w:val="both"/>
    </w:pPr>
    <w:rPr>
      <w:rFonts w:ascii="Times New Roman" w:hAnsi="Times New Roman"/>
      <w:spacing w:val="10"/>
      <w:sz w:val="18"/>
      <w:szCs w:val="18"/>
    </w:rPr>
  </w:style>
  <w:style w:type="paragraph" w:styleId="Indentcorptext2">
    <w:name w:val="Body Text Indent 2"/>
    <w:basedOn w:val="Normal"/>
    <w:link w:val="Indentcorptext2Caracter"/>
    <w:rsid w:val="004D17E3"/>
    <w:pPr>
      <w:spacing w:after="120" w:line="480" w:lineRule="auto"/>
      <w:ind w:left="283"/>
    </w:pPr>
  </w:style>
  <w:style w:type="character" w:customStyle="1" w:styleId="Indentcorptext2Caracter">
    <w:name w:val="Indent corp text 2 Caracter"/>
    <w:link w:val="Indentcorptext2"/>
    <w:rsid w:val="004D17E3"/>
    <w:rPr>
      <w:rFonts w:ascii="Bookman Old Style" w:hAnsi="Bookman Old Style"/>
      <w:sz w:val="24"/>
    </w:rPr>
  </w:style>
  <w:style w:type="table" w:styleId="GrilTabel">
    <w:name w:val="Grilă Tabel"/>
    <w:basedOn w:val="TabelNormal"/>
    <w:rsid w:val="004D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_dlc_BarcodeImage"><![CDATA[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]]></LongProp>
</Long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>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</_dlc_BarcodeImage>
    <IconOverlay xmlns="http://schemas.microsoft.com/sharepoint/v4" xsi:nil="true"/>
    <Ini_x021b_iator xmlns="e8fdd278-b1da-4130-b633-20014baedb31">Primar</Ini_x021b_iator>
    <Număr_x0020_HCL xmlns="e8fdd278-b1da-4130-b633-20014baedb31">121</Număr_x0020_HCL>
    <_dlc_ExpireDate xmlns="http://schemas.microsoft.com/sharepoint/v3">2015-11-30T00:00:00+00:00</_dlc_ExpireDate>
    <_dlc_BarcodeValue xmlns="49ad8bbe-11e1-42b2-a965-6a341b5f7ad4">5036554195</_dlc_BarcodeValue>
    <_dlc_BarcodePreview xmlns="49ad8bbe-11e1-42b2-a965-6a341b5f7ad4">
      <Url>http://smdoc/Situri/CL/_layouts/barcodeimagefromitem.aspx?doc=1bd368f5-382d-4d56-85db-80935c3783ef&amp;list=14402917-f84b-48c4-9e25-a71c76a97f10</Url>
      <Description>Cod de bare: 5036554195</Description>
    </_dlc_BarcodePreview>
    <_dlc_DocId xmlns="49ad8bbe-11e1-42b2-a965-6a341b5f7ad4">PMD15-83-2094</_dlc_DocId>
    <_dlc_DocIdUrl xmlns="49ad8bbe-11e1-42b2-a965-6a341b5f7ad4">
      <Url>http://smdoc/Situri/CL/_layouts/15/DocIdRedir.aspx?ID=PMD15-83-2094</Url>
      <Description>PMD15-83-2094</Description>
    </_dlc_DocIdUrl>
  </documentManagement>
</p:properties>
</file>

<file path=customXml/itemProps1.xml><?xml version="1.0" encoding="utf-8"?>
<ds:datastoreItem xmlns:ds="http://schemas.openxmlformats.org/officeDocument/2006/customXml" ds:itemID="{B714C807-ED11-428D-89E3-1B8799A5D922}"/>
</file>

<file path=customXml/itemProps2.xml><?xml version="1.0" encoding="utf-8"?>
<ds:datastoreItem xmlns:ds="http://schemas.openxmlformats.org/officeDocument/2006/customXml" ds:itemID="{417C654A-3D83-4491-B1F7-7ACB567F26A3}"/>
</file>

<file path=customXml/itemProps3.xml><?xml version="1.0" encoding="utf-8"?>
<ds:datastoreItem xmlns:ds="http://schemas.openxmlformats.org/officeDocument/2006/customXml" ds:itemID="{F214E28C-3448-4286-A359-EBAC727A8DD5}"/>
</file>

<file path=customXml/itemProps4.xml><?xml version="1.0" encoding="utf-8"?>
<ds:datastoreItem xmlns:ds="http://schemas.openxmlformats.org/officeDocument/2006/customXml" ds:itemID="{98CF028D-5953-4357-A5EF-B7921FBF3145}"/>
</file>

<file path=customXml/itemProps5.xml><?xml version="1.0" encoding="utf-8"?>
<ds:datastoreItem xmlns:ds="http://schemas.openxmlformats.org/officeDocument/2006/customXml" ds:itemID="{CC3653D0-BEA8-4662-B41F-A0E97F0C6701}"/>
</file>

<file path=customXml/itemProps6.xml><?xml version="1.0" encoding="utf-8"?>
<ds:datastoreItem xmlns:ds="http://schemas.openxmlformats.org/officeDocument/2006/customXml" ds:itemID="{45C47EE4-1EDF-4F35-AE27-CED0E6CB3080}"/>
</file>

<file path=customXml/itemProps7.xml><?xml version="1.0" encoding="utf-8"?>
<ds:datastoreItem xmlns:ds="http://schemas.openxmlformats.org/officeDocument/2006/customXml" ds:itemID="{133BFE4F-FADC-4D60-B817-157E431E5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Varian Augustin</vt:lpstr>
    </vt:vector>
  </TitlesOfParts>
  <Company>Primaria Dej</Company>
  <LinksUpToDate>false</LinksUpToDate>
  <CharactersWithSpaces>2953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 Augustin</dc:title>
  <dc:subject/>
  <dc:creator>Marius Buculei</dc:creator>
  <cp:keywords/>
  <dc:description/>
  <cp:lastModifiedBy>Cristi.Rusu</cp:lastModifiedBy>
  <cp:revision>2</cp:revision>
  <cp:lastPrinted>2015-06-26T07:14:00Z</cp:lastPrinted>
  <dcterms:created xsi:type="dcterms:W3CDTF">2015-11-05T09:09:00Z</dcterms:created>
  <dcterms:modified xsi:type="dcterms:W3CDTF">2015-11-05T09:09:00Z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HCL">
    <vt:lpwstr>2009-09-24T00:00:00Z</vt:lpwstr>
  </property>
  <property fmtid="{D5CDD505-2E9C-101B-9397-08002B2CF9AE}" pid="3" name="Order">
    <vt:lpwstr>16200.0000000000</vt:lpwstr>
  </property>
  <property fmtid="{D5CDD505-2E9C-101B-9397-08002B2CF9AE}" pid="4" name="ContentType">
    <vt:lpwstr>Tip Conţinut HCL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Marius Buculei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mpartiment">
    <vt:lpwstr>4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CopySource">
    <vt:lpwstr>http://smdoc/Situri/CL/Documente pentru sedinta CL/HCL_103 incetare mandat Vancsa Aron.doc</vt:lpwstr>
  </property>
  <property fmtid="{D5CDD505-2E9C-101B-9397-08002B2CF9AE}" pid="17" name="Audiențe țintă">
    <vt:lpwstr/>
  </property>
  <property fmtid="{D5CDD505-2E9C-101B-9397-08002B2CF9AE}" pid="18" name="Inițiator">
    <vt:lpwstr>Primar</vt:lpwstr>
  </property>
  <property fmtid="{D5CDD505-2E9C-101B-9397-08002B2CF9AE}" pid="19" name="CustomerID">
    <vt:lpwstr/>
  </property>
  <property fmtid="{D5CDD505-2E9C-101B-9397-08002B2CF9AE}" pid="20" name="_dlc_BarcodeValue">
    <vt:lpwstr>5036554195</vt:lpwstr>
  </property>
  <property fmtid="{D5CDD505-2E9C-101B-9397-08002B2CF9AE}" pid="21" name="_dlc_BarcodePreview">
    <vt:lpwstr>http://smdoc/Situri/CL/_layouts/barcodeimagefromitem.aspx?doc=1bd368f5-382d-4d56-85db-80935c3783ef&amp;list=14402917-f84b-48c4-9e25-a71c76a97f10, Cod de bare: 5036554195</vt:lpwstr>
  </property>
  <property fmtid="{D5CDD505-2E9C-101B-9397-08002B2CF9AE}" pid="22" name="_dlc_DocId">
    <vt:lpwstr>PMD15-83-2069</vt:lpwstr>
  </property>
  <property fmtid="{D5CDD505-2E9C-101B-9397-08002B2CF9AE}" pid="23" name="_dlc_DocIdItemGuid">
    <vt:lpwstr>1b348e77-6ba1-4371-bd48-8bd391be0952</vt:lpwstr>
  </property>
  <property fmtid="{D5CDD505-2E9C-101B-9397-08002B2CF9AE}" pid="24" name="_dlc_DocIdUrl">
    <vt:lpwstr>http://smdoc/Situri/CL/_layouts/15/DocIdRedir.aspx?ID=PMD15-83-2069, PMD15-83-2069</vt:lpwstr>
  </property>
  <property fmtid="{D5CDD505-2E9C-101B-9397-08002B2CF9AE}" pid="25" name="ContentTypeId">
    <vt:lpwstr>0x01010043E6431A8687164692561BE4B8E2B9C600B9DBA2A09EED1E4B8F18AABCAE5737FE</vt:lpwstr>
  </property>
  <property fmtid="{D5CDD505-2E9C-101B-9397-08002B2CF9AE}" pid="26" name="_dlc_ExpireDate">
    <vt:lpwstr>2015-11-30T00:00:00Z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28" name="_dlc_policyId">
    <vt:lpwstr>0x01010043E6431A8687164692561BE4B8E2B9C600B9DBA2A09EED1E4B8F18AABCAE5737FE|774005314</vt:lpwstr>
  </property>
</Properties>
</file>